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88" w:type="dxa"/>
        <w:tblLook w:val="04A0"/>
      </w:tblPr>
      <w:tblGrid>
        <w:gridCol w:w="2340"/>
        <w:gridCol w:w="1380"/>
        <w:gridCol w:w="1280"/>
        <w:gridCol w:w="980"/>
        <w:gridCol w:w="1240"/>
        <w:gridCol w:w="1140"/>
        <w:gridCol w:w="1540"/>
      </w:tblGrid>
      <w:tr w:rsidR="00E37C28" w:rsidRPr="00D00BBE" w:rsidTr="00024A35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C28" w:rsidRPr="00D00BBE" w:rsidRDefault="00E37C28" w:rsidP="00024A35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</w:tr>
      <w:tr w:rsidR="00E37C28" w:rsidRPr="00D00BBE" w:rsidTr="00024A35">
        <w:trPr>
          <w:trHeight w:val="96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D00BBE">
              <w:rPr>
                <w:rFonts w:ascii="黑体" w:eastAsia="黑体" w:hAnsi="黑体" w:cs="宋体" w:hint="eastAsia"/>
                <w:kern w:val="0"/>
                <w:szCs w:val="32"/>
              </w:rPr>
              <w:t>一般公共预算“三公”经费财政拨款支出预算总表</w:t>
            </w:r>
          </w:p>
        </w:tc>
      </w:tr>
      <w:tr w:rsidR="00E37C28" w:rsidRPr="00D00BBE" w:rsidTr="00024A35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C28" w:rsidRPr="00D00BBE" w:rsidRDefault="00E37C28" w:rsidP="00024A35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00BBE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单位：万元</w:t>
            </w:r>
          </w:p>
        </w:tc>
      </w:tr>
      <w:tr w:rsidR="00E37C28" w:rsidRPr="00D00BBE" w:rsidTr="00024A35">
        <w:trPr>
          <w:trHeight w:val="34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部门名称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因公出国                                                              （境）费用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公务                                                                       接待费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公务用车费</w:t>
            </w:r>
          </w:p>
        </w:tc>
      </w:tr>
      <w:tr w:rsidR="00E37C28" w:rsidRPr="00D00BBE" w:rsidTr="00024A35">
        <w:trPr>
          <w:trHeight w:val="3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小计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运行                                                         维护费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车辆                                                                           购置费</w:t>
            </w:r>
          </w:p>
        </w:tc>
      </w:tr>
      <w:tr w:rsidR="00E37C28" w:rsidRPr="00D00BBE" w:rsidTr="00024A35">
        <w:trPr>
          <w:trHeight w:val="5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E37C28" w:rsidRPr="00D00BBE" w:rsidTr="00024A35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栏次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C28" w:rsidRPr="00D00BBE" w:rsidRDefault="00E37C28" w:rsidP="00024A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6</w:t>
            </w:r>
          </w:p>
        </w:tc>
      </w:tr>
      <w:tr w:rsidR="00E37C28" w:rsidRPr="00D00BBE" w:rsidTr="00024A35">
        <w:trPr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C28" w:rsidRPr="00D00BBE" w:rsidRDefault="00E37C28" w:rsidP="00024A35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86.99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C28" w:rsidRPr="00D00BBE" w:rsidRDefault="00E37C28" w:rsidP="00024A35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C28" w:rsidRPr="00D00BBE" w:rsidRDefault="00E37C28" w:rsidP="00024A35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5.59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C28" w:rsidRPr="00D00BBE" w:rsidRDefault="00E37C28" w:rsidP="00024A35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81.40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C28" w:rsidRPr="00D00BBE" w:rsidRDefault="00E37C28" w:rsidP="00024A35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81.40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C28" w:rsidRPr="00D00BBE" w:rsidRDefault="00E37C28" w:rsidP="00024A35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E37C28" w:rsidRPr="00D474D8" w:rsidTr="00024A35">
        <w:trPr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C28" w:rsidRPr="00D00BBE" w:rsidRDefault="00E37C28" w:rsidP="00024A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延吉市人民法院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C28" w:rsidRPr="00D00BBE" w:rsidRDefault="00E37C28" w:rsidP="00024A35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86.99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C28" w:rsidRPr="00D00BBE" w:rsidRDefault="00E37C28" w:rsidP="00024A35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C28" w:rsidRPr="00D00BBE" w:rsidRDefault="00E37C28" w:rsidP="00024A35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5.59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C28" w:rsidRPr="00D00BBE" w:rsidRDefault="00E37C28" w:rsidP="00024A35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81.40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C28" w:rsidRPr="00D00BBE" w:rsidRDefault="00E37C28" w:rsidP="00024A35">
            <w:pPr>
              <w:widowControl/>
              <w:jc w:val="right"/>
              <w:rPr>
                <w:rFonts w:ascii="宋体" w:eastAsia="宋体" w:hAnsi="宋体" w:cs="宋体"/>
                <w:color w:val="FFFFFF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>81.40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C28" w:rsidRPr="00D00BBE" w:rsidRDefault="00E37C28" w:rsidP="00024A35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</w:rPr>
            </w:pPr>
            <w:r w:rsidRPr="00D00BBE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</w:tr>
    </w:tbl>
    <w:p w:rsidR="00E37C28" w:rsidRDefault="00E37C28" w:rsidP="00E37C28">
      <w:pPr>
        <w:jc w:val="center"/>
        <w:rPr>
          <w:rFonts w:eastAsia="方正小标宋简体" w:hint="eastAsia"/>
          <w:sz w:val="44"/>
        </w:rPr>
      </w:pPr>
    </w:p>
    <w:p w:rsidR="00E37C28" w:rsidRDefault="00E37C28" w:rsidP="00E37C28">
      <w:pPr>
        <w:jc w:val="center"/>
        <w:rPr>
          <w:rFonts w:eastAsia="方正小标宋简体" w:hint="eastAsia"/>
          <w:sz w:val="44"/>
        </w:rPr>
      </w:pPr>
    </w:p>
    <w:p w:rsidR="00E37C28" w:rsidRDefault="00E37C28" w:rsidP="00E37C28">
      <w:pPr>
        <w:jc w:val="center"/>
        <w:rPr>
          <w:rFonts w:eastAsia="方正小标宋简体" w:hint="eastAsia"/>
          <w:sz w:val="44"/>
        </w:rPr>
      </w:pPr>
    </w:p>
    <w:p w:rsidR="00E37C28" w:rsidRDefault="00E37C28" w:rsidP="00E37C28">
      <w:pPr>
        <w:jc w:val="center"/>
        <w:rPr>
          <w:rFonts w:eastAsia="方正小标宋简体" w:hint="eastAsia"/>
          <w:sz w:val="44"/>
        </w:rPr>
      </w:pPr>
    </w:p>
    <w:p w:rsidR="00E37C28" w:rsidRDefault="00E37C28" w:rsidP="00E37C28">
      <w:pPr>
        <w:ind w:firstLineChars="200" w:firstLine="560"/>
      </w:pPr>
      <w:r>
        <w:rPr>
          <w:color w:val="000000"/>
          <w:kern w:val="0"/>
          <w:sz w:val="28"/>
          <w:szCs w:val="28"/>
        </w:rPr>
        <w:t>说明：</w:t>
      </w:r>
      <w:r>
        <w:rPr>
          <w:color w:val="000000"/>
          <w:kern w:val="0"/>
          <w:sz w:val="28"/>
          <w:szCs w:val="28"/>
        </w:rPr>
        <w:br/>
      </w:r>
      <w:r>
        <w:rPr>
          <w:rFonts w:eastAsia="宋体"/>
          <w:color w:val="000000"/>
          <w:kern w:val="0"/>
          <w:sz w:val="28"/>
          <w:szCs w:val="28"/>
        </w:rPr>
        <w:t xml:space="preserve">       1</w:t>
      </w:r>
      <w:r>
        <w:rPr>
          <w:color w:val="000000"/>
          <w:kern w:val="0"/>
          <w:sz w:val="28"/>
          <w:szCs w:val="28"/>
        </w:rPr>
        <w:t>、</w:t>
      </w:r>
      <w:r>
        <w:rPr>
          <w:rFonts w:eastAsia="宋体"/>
          <w:color w:val="000000"/>
          <w:kern w:val="0"/>
          <w:sz w:val="28"/>
          <w:szCs w:val="28"/>
        </w:rPr>
        <w:t>“201</w:t>
      </w:r>
      <w:r>
        <w:rPr>
          <w:rFonts w:eastAsia="宋体" w:hint="eastAsia"/>
          <w:color w:val="000000"/>
          <w:kern w:val="0"/>
          <w:sz w:val="28"/>
          <w:szCs w:val="28"/>
        </w:rPr>
        <w:t>9</w:t>
      </w:r>
      <w:r>
        <w:rPr>
          <w:color w:val="000000"/>
          <w:kern w:val="0"/>
          <w:sz w:val="28"/>
          <w:szCs w:val="28"/>
        </w:rPr>
        <w:t>年预算数</w:t>
      </w:r>
      <w:r>
        <w:rPr>
          <w:rFonts w:eastAsia="宋体"/>
          <w:color w:val="000000"/>
          <w:kern w:val="0"/>
          <w:sz w:val="28"/>
          <w:szCs w:val="28"/>
        </w:rPr>
        <w:t>”</w:t>
      </w:r>
      <w:r>
        <w:rPr>
          <w:color w:val="000000"/>
          <w:kern w:val="0"/>
          <w:sz w:val="28"/>
          <w:szCs w:val="28"/>
        </w:rPr>
        <w:t>的单位范围包括部门本级及所属</w:t>
      </w:r>
      <w:r>
        <w:rPr>
          <w:rFonts w:eastAsia="宋体" w:hint="eastAsia"/>
          <w:color w:val="000000"/>
          <w:kern w:val="0"/>
          <w:sz w:val="28"/>
          <w:szCs w:val="28"/>
          <w:u w:val="single"/>
        </w:rPr>
        <w:t>1</w:t>
      </w:r>
      <w:r>
        <w:rPr>
          <w:color w:val="000000"/>
          <w:kern w:val="0"/>
          <w:sz w:val="28"/>
          <w:szCs w:val="28"/>
        </w:rPr>
        <w:t>个预算单位。</w:t>
      </w:r>
      <w:r>
        <w:rPr>
          <w:rFonts w:eastAsia="宋体"/>
          <w:color w:val="000000"/>
          <w:kern w:val="0"/>
          <w:sz w:val="28"/>
          <w:szCs w:val="28"/>
        </w:rPr>
        <w:t xml:space="preserve">   </w:t>
      </w:r>
      <w:r>
        <w:rPr>
          <w:rFonts w:eastAsia="宋体"/>
          <w:color w:val="000000"/>
          <w:kern w:val="0"/>
          <w:sz w:val="28"/>
          <w:szCs w:val="28"/>
        </w:rPr>
        <w:br/>
        <w:t xml:space="preserve">       2</w:t>
      </w:r>
      <w:r>
        <w:rPr>
          <w:color w:val="000000"/>
          <w:kern w:val="0"/>
          <w:sz w:val="28"/>
          <w:szCs w:val="28"/>
        </w:rPr>
        <w:t>、</w:t>
      </w:r>
      <w:r>
        <w:rPr>
          <w:rFonts w:eastAsia="宋体"/>
          <w:color w:val="000000"/>
          <w:kern w:val="0"/>
          <w:sz w:val="28"/>
          <w:szCs w:val="28"/>
        </w:rPr>
        <w:t>“201</w:t>
      </w:r>
      <w:r>
        <w:rPr>
          <w:rFonts w:eastAsia="宋体" w:hint="eastAsia"/>
          <w:color w:val="000000"/>
          <w:kern w:val="0"/>
          <w:sz w:val="28"/>
          <w:szCs w:val="28"/>
        </w:rPr>
        <w:t>9</w:t>
      </w:r>
      <w:r>
        <w:rPr>
          <w:color w:val="000000"/>
          <w:kern w:val="0"/>
          <w:sz w:val="28"/>
          <w:szCs w:val="28"/>
        </w:rPr>
        <w:t>年预算数</w:t>
      </w:r>
      <w:r>
        <w:rPr>
          <w:rFonts w:eastAsia="宋体"/>
          <w:color w:val="000000"/>
          <w:kern w:val="0"/>
          <w:sz w:val="28"/>
          <w:szCs w:val="28"/>
        </w:rPr>
        <w:t>”</w:t>
      </w:r>
      <w:r>
        <w:rPr>
          <w:color w:val="000000"/>
          <w:kern w:val="0"/>
          <w:sz w:val="28"/>
          <w:szCs w:val="28"/>
        </w:rPr>
        <w:t>的实有人员</w:t>
      </w:r>
      <w:r>
        <w:rPr>
          <w:rFonts w:eastAsia="宋体" w:hint="eastAsia"/>
          <w:color w:val="000000"/>
          <w:kern w:val="0"/>
          <w:sz w:val="28"/>
          <w:szCs w:val="28"/>
          <w:u w:val="single"/>
        </w:rPr>
        <w:t>178</w:t>
      </w:r>
      <w:r>
        <w:rPr>
          <w:color w:val="000000"/>
          <w:kern w:val="0"/>
          <w:sz w:val="28"/>
          <w:szCs w:val="28"/>
        </w:rPr>
        <w:t>人，其中：在职人员</w:t>
      </w:r>
      <w:r>
        <w:rPr>
          <w:rFonts w:eastAsia="宋体" w:hint="eastAsia"/>
          <w:color w:val="000000"/>
          <w:kern w:val="0"/>
          <w:sz w:val="28"/>
          <w:szCs w:val="28"/>
          <w:u w:val="single"/>
        </w:rPr>
        <w:t>132</w:t>
      </w:r>
      <w:r>
        <w:rPr>
          <w:color w:val="000000"/>
          <w:kern w:val="0"/>
          <w:sz w:val="28"/>
          <w:szCs w:val="28"/>
        </w:rPr>
        <w:t>人，离退休人员</w:t>
      </w:r>
      <w:r>
        <w:rPr>
          <w:rFonts w:hint="eastAsia"/>
          <w:color w:val="000000"/>
          <w:kern w:val="0"/>
          <w:sz w:val="28"/>
          <w:szCs w:val="28"/>
        </w:rPr>
        <w:t>46</w:t>
      </w:r>
      <w:r>
        <w:rPr>
          <w:color w:val="000000"/>
          <w:kern w:val="0"/>
          <w:sz w:val="28"/>
          <w:szCs w:val="28"/>
        </w:rPr>
        <w:t>人。</w:t>
      </w:r>
    </w:p>
    <w:p w:rsidR="0014519B" w:rsidRPr="00E37C28" w:rsidRDefault="0014519B"/>
    <w:sectPr w:rsidR="0014519B" w:rsidRPr="00E37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19B" w:rsidRDefault="0014519B" w:rsidP="00E37C28">
      <w:r>
        <w:separator/>
      </w:r>
    </w:p>
  </w:endnote>
  <w:endnote w:type="continuationSeparator" w:id="1">
    <w:p w:rsidR="0014519B" w:rsidRDefault="0014519B" w:rsidP="00E3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19B" w:rsidRDefault="0014519B" w:rsidP="00E37C28">
      <w:r>
        <w:separator/>
      </w:r>
    </w:p>
  </w:footnote>
  <w:footnote w:type="continuationSeparator" w:id="1">
    <w:p w:rsidR="0014519B" w:rsidRDefault="0014519B" w:rsidP="00E37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C28"/>
    <w:rsid w:val="0014519B"/>
    <w:rsid w:val="00E3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2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C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2019-11-22T04:03:00Z</dcterms:created>
  <dcterms:modified xsi:type="dcterms:W3CDTF">2019-11-22T04:03:00Z</dcterms:modified>
</cp:coreProperties>
</file>